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29CC7" w14:textId="50B2B3AA" w:rsidR="009E0663" w:rsidRPr="00A3689C" w:rsidRDefault="009E0663" w:rsidP="00443CAF">
      <w:pPr>
        <w:jc w:val="center"/>
        <w:rPr>
          <w:rFonts w:ascii="Abadi" w:hAnsi="Abadi" w:cstheme="minorHAnsi"/>
          <w:b/>
          <w:bCs/>
          <w:sz w:val="44"/>
          <w:szCs w:val="44"/>
          <w:u w:val="single"/>
        </w:rPr>
      </w:pPr>
      <w:r w:rsidRPr="00A3689C">
        <w:rPr>
          <w:rFonts w:ascii="Abadi" w:hAnsi="Abadi" w:cstheme="minorHAnsi"/>
          <w:b/>
          <w:bCs/>
          <w:sz w:val="44"/>
          <w:szCs w:val="44"/>
          <w:u w:val="single"/>
        </w:rPr>
        <w:t>Health Guarantee</w:t>
      </w:r>
    </w:p>
    <w:p w14:paraId="6702D471" w14:textId="59D8FB92" w:rsidR="008A0C67" w:rsidRPr="00387FEE" w:rsidRDefault="009E0663" w:rsidP="009E0663">
      <w:pPr>
        <w:rPr>
          <w:rFonts w:ascii="Abadi" w:hAnsi="Abadi" w:cstheme="minorHAnsi"/>
        </w:rPr>
      </w:pPr>
      <w:r w:rsidRPr="00387FEE">
        <w:rPr>
          <w:rFonts w:ascii="Abadi" w:hAnsi="Abadi" w:cstheme="minorHAnsi"/>
        </w:rPr>
        <w:t xml:space="preserve">All puppies </w:t>
      </w:r>
      <w:r w:rsidR="009C1B9F" w:rsidRPr="00387FEE">
        <w:rPr>
          <w:rFonts w:ascii="Abadi" w:hAnsi="Abadi" w:cstheme="minorHAnsi"/>
        </w:rPr>
        <w:t>purchased</w:t>
      </w:r>
      <w:r w:rsidRPr="00387FEE">
        <w:rPr>
          <w:rFonts w:ascii="Abadi" w:hAnsi="Abadi" w:cstheme="minorHAnsi"/>
        </w:rPr>
        <w:t xml:space="preserve"> </w:t>
      </w:r>
      <w:r w:rsidR="009C1B9F">
        <w:rPr>
          <w:rFonts w:ascii="Abadi" w:hAnsi="Abadi" w:cstheme="minorHAnsi"/>
        </w:rPr>
        <w:t>from</w:t>
      </w:r>
      <w:r w:rsidRPr="00387FEE">
        <w:rPr>
          <w:rFonts w:ascii="Abadi" w:hAnsi="Abadi" w:cstheme="minorHAnsi"/>
        </w:rPr>
        <w:t xml:space="preserve"> On the Rise </w:t>
      </w:r>
      <w:r w:rsidR="00177AE9">
        <w:rPr>
          <w:rFonts w:ascii="Abadi" w:hAnsi="Abadi" w:cstheme="minorHAnsi"/>
        </w:rPr>
        <w:t>Kennels LLC</w:t>
      </w:r>
      <w:r w:rsidRPr="00387FEE">
        <w:rPr>
          <w:rFonts w:ascii="Abadi" w:hAnsi="Abadi" w:cstheme="minorHAnsi"/>
        </w:rPr>
        <w:t xml:space="preserve"> are covered with a </w:t>
      </w:r>
      <w:r w:rsidR="009C1B9F">
        <w:rPr>
          <w:rFonts w:ascii="Abadi" w:hAnsi="Abadi" w:cstheme="minorHAnsi"/>
        </w:rPr>
        <w:t>1-year</w:t>
      </w:r>
      <w:r w:rsidRPr="00387FEE">
        <w:rPr>
          <w:rFonts w:ascii="Abadi" w:hAnsi="Abadi" w:cstheme="minorHAnsi"/>
        </w:rPr>
        <w:t xml:space="preserve"> health guarantee.  Within seven days of purchasing your puppy, you must take him/her to a licensed veterinarian for an examination.  If the veterinarian determines, within seven days of purchas</w:t>
      </w:r>
      <w:r w:rsidR="008A0C67" w:rsidRPr="00387FEE">
        <w:rPr>
          <w:rFonts w:ascii="Abadi" w:hAnsi="Abadi" w:cstheme="minorHAnsi"/>
        </w:rPr>
        <w:t xml:space="preserve">e, that your dog is clinically ill or has died from an injury sustained or illness likely to have contracted on or before the date of sale and delivery, you have the follow option. </w:t>
      </w:r>
    </w:p>
    <w:p w14:paraId="40B41DAE" w14:textId="7A15ECF7" w:rsidR="009E0663" w:rsidRPr="00387FEE" w:rsidRDefault="008A0C67" w:rsidP="008A0C67">
      <w:pPr>
        <w:pStyle w:val="ListParagraph"/>
        <w:numPr>
          <w:ilvl w:val="0"/>
          <w:numId w:val="1"/>
        </w:numPr>
        <w:rPr>
          <w:rFonts w:ascii="Abadi" w:hAnsi="Abadi" w:cstheme="minorHAnsi"/>
        </w:rPr>
      </w:pPr>
      <w:r w:rsidRPr="00387FEE">
        <w:rPr>
          <w:rFonts w:ascii="Abadi" w:hAnsi="Abadi" w:cstheme="minorHAnsi"/>
        </w:rPr>
        <w:t>Return the dog for complete refund.</w:t>
      </w:r>
    </w:p>
    <w:p w14:paraId="3630C46F" w14:textId="30194E6C" w:rsidR="008A0C67" w:rsidRPr="00387FEE" w:rsidRDefault="008A0C67" w:rsidP="008A0C67">
      <w:pPr>
        <w:pStyle w:val="ListParagraph"/>
        <w:numPr>
          <w:ilvl w:val="0"/>
          <w:numId w:val="1"/>
        </w:numPr>
        <w:rPr>
          <w:rFonts w:ascii="Abadi" w:hAnsi="Abadi" w:cstheme="minorHAnsi"/>
        </w:rPr>
      </w:pPr>
      <w:r w:rsidRPr="00387FEE">
        <w:rPr>
          <w:rFonts w:ascii="Abadi" w:hAnsi="Abadi" w:cstheme="minorHAnsi"/>
        </w:rPr>
        <w:t>Return the dog for a replacement dog of equal value.</w:t>
      </w:r>
    </w:p>
    <w:p w14:paraId="55E24945" w14:textId="1CFCEC5B" w:rsidR="008A0C67" w:rsidRPr="00387FEE" w:rsidRDefault="008A0C67" w:rsidP="008A0C67">
      <w:pPr>
        <w:pStyle w:val="ListParagraph"/>
        <w:numPr>
          <w:ilvl w:val="0"/>
          <w:numId w:val="1"/>
        </w:numPr>
        <w:rPr>
          <w:rFonts w:ascii="Abadi" w:hAnsi="Abadi" w:cstheme="minorHAnsi"/>
        </w:rPr>
      </w:pPr>
      <w:r w:rsidRPr="00387FEE">
        <w:rPr>
          <w:rFonts w:ascii="Abadi" w:hAnsi="Abadi" w:cstheme="minorHAnsi"/>
        </w:rPr>
        <w:t>Retain the dog and receive reimbursement</w:t>
      </w:r>
      <w:r w:rsidR="002253FC" w:rsidRPr="00387FEE">
        <w:rPr>
          <w:rFonts w:ascii="Abadi" w:hAnsi="Abadi" w:cstheme="minorHAnsi"/>
        </w:rPr>
        <w:t xml:space="preserve"> </w:t>
      </w:r>
      <w:r w:rsidRPr="00387FEE">
        <w:rPr>
          <w:rFonts w:ascii="Abadi" w:hAnsi="Abadi" w:cstheme="minorHAnsi"/>
        </w:rPr>
        <w:t xml:space="preserve">for a </w:t>
      </w:r>
      <w:r w:rsidR="002253FC" w:rsidRPr="00387FEE">
        <w:rPr>
          <w:rFonts w:ascii="Abadi" w:hAnsi="Abadi" w:cstheme="minorHAnsi"/>
        </w:rPr>
        <w:t>reasonable veterinary fee</w:t>
      </w:r>
      <w:r w:rsidRPr="00387FEE">
        <w:rPr>
          <w:rFonts w:ascii="Abadi" w:hAnsi="Abadi" w:cstheme="minorHAnsi"/>
        </w:rPr>
        <w:t>, not exceeding the purchas</w:t>
      </w:r>
      <w:r w:rsidR="002253FC" w:rsidRPr="00387FEE">
        <w:rPr>
          <w:rFonts w:ascii="Abadi" w:hAnsi="Abadi" w:cstheme="minorHAnsi"/>
        </w:rPr>
        <w:t>e price.</w:t>
      </w:r>
    </w:p>
    <w:p w14:paraId="46AE70BC" w14:textId="02384211" w:rsidR="002253FC" w:rsidRPr="00387FEE" w:rsidRDefault="002253FC" w:rsidP="008A0C67">
      <w:pPr>
        <w:pStyle w:val="ListParagraph"/>
        <w:numPr>
          <w:ilvl w:val="0"/>
          <w:numId w:val="1"/>
        </w:numPr>
        <w:rPr>
          <w:rFonts w:ascii="Abadi" w:hAnsi="Abadi" w:cstheme="minorHAnsi"/>
        </w:rPr>
      </w:pPr>
      <w:r w:rsidRPr="00387FEE">
        <w:rPr>
          <w:rFonts w:ascii="Abadi" w:hAnsi="Abadi" w:cstheme="minorHAnsi"/>
        </w:rPr>
        <w:t>These option, do not apply where a seller, who has provided a health certificate issue by a veterinary, discloser in writing at the time of sale the health problem for which the buyer later seeks to return the dog.</w:t>
      </w:r>
    </w:p>
    <w:p w14:paraId="087DBD41" w14:textId="4C02D636" w:rsidR="00735940" w:rsidRPr="00387FEE" w:rsidRDefault="002253FC" w:rsidP="00735940">
      <w:pPr>
        <w:ind w:left="404"/>
        <w:rPr>
          <w:rFonts w:ascii="Abadi" w:hAnsi="Abadi" w:cstheme="minorHAnsi"/>
        </w:rPr>
      </w:pPr>
      <w:r w:rsidRPr="00387FEE">
        <w:rPr>
          <w:rFonts w:ascii="Abadi" w:hAnsi="Abadi" w:cstheme="minorHAnsi"/>
        </w:rPr>
        <w:t>If within 30 days of purchase, a licensed veterinarian determines that your dog has a congenital issue or hered</w:t>
      </w:r>
      <w:r w:rsidR="00735940" w:rsidRPr="00387FEE">
        <w:rPr>
          <w:rFonts w:ascii="Abadi" w:hAnsi="Abadi" w:cstheme="minorHAnsi"/>
        </w:rPr>
        <w:t>itary defect which adversely affects the animal’s health or that your dog died from a congenital or hereditary defect, you have the same option as outlined above.</w:t>
      </w:r>
    </w:p>
    <w:p w14:paraId="537B1FBA" w14:textId="77777777" w:rsidR="00A51835" w:rsidRPr="00387FEE" w:rsidRDefault="00735940" w:rsidP="00735940">
      <w:pPr>
        <w:ind w:left="404"/>
        <w:rPr>
          <w:rFonts w:ascii="Abadi" w:hAnsi="Abadi" w:cstheme="minorHAnsi"/>
        </w:rPr>
      </w:pPr>
      <w:r w:rsidRPr="00387FEE">
        <w:rPr>
          <w:rFonts w:ascii="Abadi" w:hAnsi="Abadi" w:cstheme="minorHAnsi"/>
        </w:rPr>
        <w:t xml:space="preserve">You must notify the seller of the examining veterinarian’s name address &amp; phone number within two days of the vet’s certification of your dog illness. Failure to notify the seller within </w:t>
      </w:r>
      <w:r w:rsidR="00A51835" w:rsidRPr="00387FEE">
        <w:rPr>
          <w:rFonts w:ascii="Abadi" w:hAnsi="Abadi" w:cstheme="minorHAnsi"/>
        </w:rPr>
        <w:t xml:space="preserve">two business days will result in forfeiture of rights.  Each state has different laws related to the sale of a puppy; please educated yourself on the laws in the state which you purchase your puppy. </w:t>
      </w:r>
    </w:p>
    <w:p w14:paraId="5C624B42" w14:textId="77777777" w:rsidR="00A51835" w:rsidRPr="00387FEE" w:rsidRDefault="00A51835" w:rsidP="00735940">
      <w:pPr>
        <w:ind w:left="404"/>
        <w:rPr>
          <w:rFonts w:ascii="Abadi" w:hAnsi="Abadi" w:cstheme="minorHAnsi"/>
          <w:b/>
          <w:bCs/>
        </w:rPr>
      </w:pPr>
      <w:r w:rsidRPr="00387FEE">
        <w:rPr>
          <w:rFonts w:ascii="Abadi" w:hAnsi="Abadi" w:cstheme="minorHAnsi"/>
          <w:b/>
          <w:bCs/>
        </w:rPr>
        <w:t xml:space="preserve">Puppies Purchased in other State </w:t>
      </w:r>
    </w:p>
    <w:p w14:paraId="23E0C50A" w14:textId="1C61EF11" w:rsidR="00735940" w:rsidRPr="00387FEE" w:rsidRDefault="00A51835" w:rsidP="00735940">
      <w:pPr>
        <w:ind w:left="404"/>
        <w:rPr>
          <w:rFonts w:ascii="Abadi" w:hAnsi="Abadi" w:cstheme="minorHAnsi"/>
        </w:rPr>
      </w:pPr>
      <w:r w:rsidRPr="00387FEE">
        <w:rPr>
          <w:rFonts w:ascii="Abadi" w:hAnsi="Abadi" w:cstheme="minorHAnsi"/>
        </w:rPr>
        <w:t xml:space="preserve">Each state in the U.S has different </w:t>
      </w:r>
      <w:proofErr w:type="gramStart"/>
      <w:r w:rsidR="00B975B6" w:rsidRPr="00387FEE">
        <w:rPr>
          <w:rFonts w:ascii="Abadi" w:hAnsi="Abadi" w:cstheme="minorHAnsi"/>
        </w:rPr>
        <w:t>guideline</w:t>
      </w:r>
      <w:proofErr w:type="gramEnd"/>
      <w:r w:rsidR="00B975B6" w:rsidRPr="00387FEE">
        <w:rPr>
          <w:rFonts w:ascii="Abadi" w:hAnsi="Abadi" w:cstheme="minorHAnsi"/>
        </w:rPr>
        <w:t xml:space="preserve"> </w:t>
      </w:r>
      <w:proofErr w:type="gramStart"/>
      <w:r w:rsidR="00AD4683" w:rsidRPr="00387FEE">
        <w:rPr>
          <w:rFonts w:ascii="Abadi" w:hAnsi="Abadi" w:cstheme="minorHAnsi"/>
        </w:rPr>
        <w:t>in regard to</w:t>
      </w:r>
      <w:proofErr w:type="gramEnd"/>
      <w:r w:rsidR="00B975B6" w:rsidRPr="00387FEE">
        <w:rPr>
          <w:rFonts w:ascii="Abadi" w:hAnsi="Abadi" w:cstheme="minorHAnsi"/>
        </w:rPr>
        <w:t xml:space="preserve"> guarantee health for sold puppies. For state that do not have a mandatory health guarantee in place, any breeder advertising through our site is expected to cover the health of their puppies for at least 30 days.  </w:t>
      </w:r>
      <w:proofErr w:type="gramStart"/>
      <w:r w:rsidR="00B975B6" w:rsidRPr="00387FEE">
        <w:rPr>
          <w:rFonts w:ascii="Abadi" w:hAnsi="Abadi" w:cstheme="minorHAnsi"/>
        </w:rPr>
        <w:t>In the event that</w:t>
      </w:r>
      <w:proofErr w:type="gramEnd"/>
      <w:r w:rsidR="00B975B6" w:rsidRPr="00387FEE">
        <w:rPr>
          <w:rFonts w:ascii="Abadi" w:hAnsi="Abadi" w:cstheme="minorHAnsi"/>
        </w:rPr>
        <w:t xml:space="preserve"> a state has </w:t>
      </w:r>
      <w:proofErr w:type="gramStart"/>
      <w:r w:rsidR="00B975B6" w:rsidRPr="00387FEE">
        <w:rPr>
          <w:rFonts w:ascii="Abadi" w:hAnsi="Abadi" w:cstheme="minorHAnsi"/>
        </w:rPr>
        <w:t>guideline is</w:t>
      </w:r>
      <w:proofErr w:type="gramEnd"/>
      <w:r w:rsidR="00B975B6" w:rsidRPr="00387FEE">
        <w:rPr>
          <w:rFonts w:ascii="Abadi" w:hAnsi="Abadi" w:cstheme="minorHAnsi"/>
        </w:rPr>
        <w:t xml:space="preserve"> in place offering a guarantee longer that 30 days, that law holds precedence.  </w:t>
      </w:r>
      <w:r w:rsidRPr="00387FEE">
        <w:rPr>
          <w:rFonts w:ascii="Abadi" w:hAnsi="Abadi" w:cstheme="minorHAnsi"/>
        </w:rPr>
        <w:t xml:space="preserve"> </w:t>
      </w:r>
    </w:p>
    <w:p w14:paraId="59DC980A" w14:textId="77777777" w:rsidR="00A3689C" w:rsidRDefault="00A3689C" w:rsidP="00A3689C">
      <w:pPr>
        <w:spacing w:line="240" w:lineRule="auto"/>
        <w:ind w:firstLine="404"/>
      </w:pPr>
    </w:p>
    <w:p w14:paraId="0191A363" w14:textId="3BFD13CF" w:rsidR="0007038D" w:rsidRDefault="00A3689C" w:rsidP="00A3689C">
      <w:pPr>
        <w:spacing w:line="480" w:lineRule="auto"/>
        <w:ind w:firstLine="404"/>
      </w:pPr>
      <w:r>
        <w:t xml:space="preserve">Next Vaccine </w:t>
      </w:r>
      <w:r w:rsidR="0007038D">
        <w:t>Date: _____/_____/_____</w:t>
      </w:r>
    </w:p>
    <w:p w14:paraId="5DC16358" w14:textId="4C70EEE6" w:rsidR="0007038D" w:rsidRDefault="00A3689C" w:rsidP="00A3689C">
      <w:pPr>
        <w:spacing w:line="480" w:lineRule="auto"/>
        <w:ind w:firstLine="404"/>
      </w:pPr>
      <w:r>
        <w:t>AKC Description</w:t>
      </w:r>
      <w:r w:rsidR="0007038D">
        <w:t>: ____________________________________________Date: _____/_____/_____</w:t>
      </w:r>
    </w:p>
    <w:p w14:paraId="5F0D0FB8" w14:textId="7AC444C3" w:rsidR="0007038D" w:rsidRDefault="0007038D" w:rsidP="00A3689C">
      <w:pPr>
        <w:spacing w:line="480" w:lineRule="auto"/>
        <w:ind w:firstLine="404"/>
      </w:pPr>
      <w:r>
        <w:t xml:space="preserve">Signature of </w:t>
      </w:r>
      <w:r w:rsidR="00A3689C">
        <w:t>Breeder</w:t>
      </w:r>
      <w:r>
        <w:t>: _________</w:t>
      </w:r>
      <w:r w:rsidR="00A3689C" w:rsidRPr="00A3689C">
        <w:rPr>
          <w:rFonts w:ascii="Rastanty Cortez" w:hAnsi="Rastanty Cortez"/>
          <w:sz w:val="44"/>
          <w:szCs w:val="44"/>
        </w:rPr>
        <w:t xml:space="preserve">Vance </w:t>
      </w:r>
      <w:proofErr w:type="spellStart"/>
      <w:r w:rsidR="00A3689C" w:rsidRPr="00A3689C">
        <w:rPr>
          <w:rFonts w:ascii="Rastanty Cortez" w:hAnsi="Rastanty Cortez"/>
          <w:sz w:val="44"/>
          <w:szCs w:val="44"/>
        </w:rPr>
        <w:t>Johnson</w:t>
      </w:r>
      <w:r>
        <w:t>___________________Date</w:t>
      </w:r>
      <w:proofErr w:type="spellEnd"/>
      <w:r>
        <w:t>: _____/_____/_____</w:t>
      </w:r>
    </w:p>
    <w:p w14:paraId="714F70C6" w14:textId="77777777" w:rsidR="00A3689C" w:rsidRDefault="00A3689C" w:rsidP="00A3689C">
      <w:pPr>
        <w:spacing w:line="480" w:lineRule="auto"/>
        <w:ind w:firstLine="404"/>
      </w:pPr>
      <w:r>
        <w:t>Signature of Buyer: ____________________________________________Date: _____/_____/_____</w:t>
      </w:r>
    </w:p>
    <w:p w14:paraId="66F21D00" w14:textId="77777777" w:rsidR="00A3689C" w:rsidRDefault="00A3689C" w:rsidP="00A3689C">
      <w:pPr>
        <w:spacing w:line="480" w:lineRule="auto"/>
        <w:ind w:firstLine="404"/>
      </w:pPr>
    </w:p>
    <w:p w14:paraId="71FEA4BD" w14:textId="77777777" w:rsidR="0007038D" w:rsidRDefault="0007038D" w:rsidP="0007038D"/>
    <w:p w14:paraId="687062FC" w14:textId="77777777" w:rsidR="0007038D" w:rsidRDefault="0007038D" w:rsidP="0007038D"/>
    <w:p w14:paraId="57ADE26A" w14:textId="77777777" w:rsidR="0007038D" w:rsidRDefault="0007038D" w:rsidP="002253FC">
      <w:pPr>
        <w:ind w:left="404"/>
      </w:pPr>
    </w:p>
    <w:sectPr w:rsidR="000703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altName w:val="Calibri"/>
    <w:charset w:val="00"/>
    <w:family w:val="swiss"/>
    <w:pitch w:val="variable"/>
    <w:sig w:usb0="80000003" w:usb1="00000000" w:usb2="00000000" w:usb3="00000000" w:csb0="00000001" w:csb1="00000000"/>
  </w:font>
  <w:font w:name="Rastanty Cortez">
    <w:charset w:val="00"/>
    <w:family w:val="auto"/>
    <w:pitch w:val="variable"/>
    <w:sig w:usb0="80000027" w:usb1="1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12069"/>
    <w:multiLevelType w:val="hybridMultilevel"/>
    <w:tmpl w:val="2B2ED27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440614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63"/>
    <w:rsid w:val="0007038D"/>
    <w:rsid w:val="00177AE9"/>
    <w:rsid w:val="002253FC"/>
    <w:rsid w:val="00387FEE"/>
    <w:rsid w:val="00443CAF"/>
    <w:rsid w:val="00735940"/>
    <w:rsid w:val="008A0C67"/>
    <w:rsid w:val="00927B23"/>
    <w:rsid w:val="009C1B9F"/>
    <w:rsid w:val="009E0663"/>
    <w:rsid w:val="009E1BE6"/>
    <w:rsid w:val="00A3689C"/>
    <w:rsid w:val="00A51835"/>
    <w:rsid w:val="00AD4683"/>
    <w:rsid w:val="00B975B6"/>
    <w:rsid w:val="00C9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1D66"/>
  <w15:chartTrackingRefBased/>
  <w15:docId w15:val="{E81B33DB-D36A-400E-8C62-545E4161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C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Vance Johnson</dc:creator>
  <cp:keywords/>
  <dc:description/>
  <cp:lastModifiedBy>Vance Johnson</cp:lastModifiedBy>
  <cp:revision>5</cp:revision>
  <cp:lastPrinted>2024-01-29T15:29:00Z</cp:lastPrinted>
  <dcterms:created xsi:type="dcterms:W3CDTF">2022-01-21T12:57:00Z</dcterms:created>
  <dcterms:modified xsi:type="dcterms:W3CDTF">2024-01-29T16:31:00Z</dcterms:modified>
</cp:coreProperties>
</file>